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2977"/>
        <w:gridCol w:w="1559"/>
        <w:gridCol w:w="992"/>
        <w:gridCol w:w="993"/>
        <w:gridCol w:w="992"/>
        <w:gridCol w:w="992"/>
        <w:gridCol w:w="992"/>
        <w:gridCol w:w="993"/>
        <w:gridCol w:w="3522"/>
        <w:gridCol w:w="21"/>
      </w:tblGrid>
      <w:tr w:rsidR="00D701D4" w:rsidRPr="00D701D4" w:rsidTr="0037418B">
        <w:trPr>
          <w:gridAfter w:val="1"/>
          <w:wAfter w:w="21" w:type="dxa"/>
          <w:trHeight w:val="1365"/>
        </w:trPr>
        <w:tc>
          <w:tcPr>
            <w:tcW w:w="15855" w:type="dxa"/>
            <w:gridSpan w:val="11"/>
            <w:shd w:val="clear" w:color="auto" w:fill="auto"/>
            <w:noWrap/>
            <w:vAlign w:val="bottom"/>
            <w:hideMark/>
          </w:tcPr>
          <w:p w:rsidR="0041330F" w:rsidRDefault="0041330F" w:rsidP="002F2482">
            <w:pPr>
              <w:tabs>
                <w:tab w:val="left" w:pos="948"/>
              </w:tabs>
              <w:spacing w:after="0" w:line="240" w:lineRule="auto"/>
              <w:ind w:firstLine="1236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</w:t>
            </w:r>
          </w:p>
          <w:p w:rsidR="002F2482" w:rsidRDefault="0041330F" w:rsidP="002F2482">
            <w:pPr>
              <w:tabs>
                <w:tab w:val="left" w:pos="948"/>
              </w:tabs>
              <w:spacing w:after="0" w:line="240" w:lineRule="auto"/>
              <w:ind w:firstLine="1236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постановлению</w:t>
            </w:r>
            <w:r w:rsidR="002F2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</w:p>
          <w:p w:rsidR="0041330F" w:rsidRDefault="002F2482" w:rsidP="002F2482">
            <w:pPr>
              <w:tabs>
                <w:tab w:val="left" w:pos="948"/>
              </w:tabs>
              <w:spacing w:after="0" w:line="240" w:lineRule="auto"/>
              <w:ind w:firstLine="1236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Березовского городского округа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701D4" w:rsidRDefault="0041330F" w:rsidP="002F2482">
            <w:pPr>
              <w:tabs>
                <w:tab w:val="left" w:pos="948"/>
              </w:tabs>
              <w:spacing w:after="0" w:line="240" w:lineRule="auto"/>
              <w:ind w:firstLine="1236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2</w:t>
            </w:r>
            <w:r w:rsidR="005A61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</w:t>
            </w:r>
            <w:r w:rsidR="005A61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</w:t>
            </w:r>
            <w:r w:rsidR="002211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C056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</w:t>
            </w:r>
            <w:r w:rsidR="007544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  <w:p w:rsidR="0041330F" w:rsidRDefault="0041330F" w:rsidP="002F2482">
            <w:pPr>
              <w:tabs>
                <w:tab w:val="left" w:pos="948"/>
              </w:tabs>
              <w:spacing w:after="0" w:line="240" w:lineRule="auto"/>
              <w:ind w:firstLine="1236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1330F" w:rsidRDefault="0041330F" w:rsidP="002F2482">
            <w:pPr>
              <w:tabs>
                <w:tab w:val="left" w:pos="948"/>
              </w:tabs>
              <w:spacing w:after="0" w:line="240" w:lineRule="auto"/>
              <w:ind w:firstLine="1236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№1</w:t>
            </w:r>
          </w:p>
          <w:p w:rsidR="0041330F" w:rsidRDefault="0041330F" w:rsidP="002F2482">
            <w:pPr>
              <w:tabs>
                <w:tab w:val="left" w:pos="948"/>
              </w:tabs>
              <w:spacing w:after="0" w:line="240" w:lineRule="auto"/>
              <w:ind w:firstLine="1236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муниципальной программе</w:t>
            </w:r>
          </w:p>
          <w:p w:rsidR="0041330F" w:rsidRDefault="0041330F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1330F" w:rsidRPr="0041330F" w:rsidRDefault="0041330F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1D4" w:rsidRPr="00844B7A" w:rsidTr="0037418B">
        <w:trPr>
          <w:gridAfter w:val="1"/>
          <w:wAfter w:w="21" w:type="dxa"/>
          <w:trHeight w:val="870"/>
        </w:trPr>
        <w:tc>
          <w:tcPr>
            <w:tcW w:w="15855" w:type="dxa"/>
            <w:gridSpan w:val="11"/>
            <w:tcBorders>
              <w:bottom w:val="single" w:sz="4" w:space="0" w:color="auto"/>
            </w:tcBorders>
            <w:shd w:val="clear" w:color="000000" w:fill="FFFFFF"/>
            <w:hideMark/>
          </w:tcPr>
          <w:p w:rsidR="0041330F" w:rsidRPr="00844B7A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bookmarkStart w:id="1" w:name="RANGE!A1:P131"/>
            <w:r w:rsidR="0041330F" w:rsidRPr="0084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Цели, задачи и целевые показатели</w:t>
            </w:r>
            <w:bookmarkEnd w:id="1"/>
            <w:r w:rsidR="0041330F" w:rsidRPr="0084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701D4" w:rsidRPr="00844B7A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реализации муниципальной программы </w:t>
            </w:r>
            <w:r w:rsidR="0041330F" w:rsidRPr="0084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84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культуры, физической культуры и спорта, организация работы с молодежью в Березовском городском округе до 2024 года</w:t>
            </w:r>
            <w:r w:rsidR="0041330F" w:rsidRPr="00844B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  <w:p w:rsidR="0041330F" w:rsidRPr="00844B7A" w:rsidRDefault="0041330F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1D4" w:rsidRPr="00844B7A" w:rsidTr="0037418B">
        <w:trPr>
          <w:gridAfter w:val="1"/>
          <w:wAfter w:w="21" w:type="dxa"/>
          <w:trHeight w:val="45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244C41" w:rsidRDefault="00D701D4" w:rsidP="00C0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стро</w:t>
            </w:r>
            <w:r w:rsidR="0041330F"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244C41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цели, задачи и целевого показателя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244C41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цели (целей) и  задач, целевых показателей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244C41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Единица измерения</w:t>
            </w:r>
          </w:p>
        </w:tc>
        <w:tc>
          <w:tcPr>
            <w:tcW w:w="595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244C41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целевого показателя реализации муниципальной программы      </w:t>
            </w:r>
          </w:p>
        </w:tc>
        <w:tc>
          <w:tcPr>
            <w:tcW w:w="3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244C41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 значений показателей </w:t>
            </w:r>
          </w:p>
        </w:tc>
      </w:tr>
      <w:tr w:rsidR="00D701D4" w:rsidRPr="00844B7A" w:rsidTr="0041330F">
        <w:trPr>
          <w:gridAfter w:val="1"/>
          <w:wAfter w:w="21" w:type="dxa"/>
          <w:trHeight w:val="5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C0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330F" w:rsidRPr="00844B7A" w:rsidTr="0041330F">
        <w:trPr>
          <w:gridAfter w:val="1"/>
          <w:wAfter w:w="21" w:type="dxa"/>
          <w:trHeight w:val="45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C0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244C41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244C41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244C41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244C41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244C41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244C41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  <w:tc>
          <w:tcPr>
            <w:tcW w:w="3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330F" w:rsidRPr="00844B7A" w:rsidTr="0041330F">
        <w:trPr>
          <w:gridAfter w:val="1"/>
          <w:wAfter w:w="21" w:type="dxa"/>
          <w:trHeight w:val="45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C0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330F" w:rsidRPr="00844B7A" w:rsidTr="00844B7A">
        <w:trPr>
          <w:gridAfter w:val="1"/>
          <w:wAfter w:w="21" w:type="dxa"/>
          <w:trHeight w:val="45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C0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330F" w:rsidRPr="00844B7A" w:rsidTr="0041330F">
        <w:trPr>
          <w:gridAfter w:val="1"/>
          <w:wAfter w:w="21" w:type="dxa"/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C05620" w:rsidRDefault="00D701D4" w:rsidP="00C05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562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244C41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C05620" w:rsidRPr="00844B7A" w:rsidTr="00C05620">
        <w:trPr>
          <w:gridAfter w:val="1"/>
          <w:wAfter w:w="21" w:type="dxa"/>
          <w:trHeight w:val="1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1 «Развитие культуры»</w:t>
            </w:r>
          </w:p>
        </w:tc>
      </w:tr>
      <w:tr w:rsidR="00C05620" w:rsidRPr="00844B7A" w:rsidTr="00B35FBB">
        <w:trPr>
          <w:gridAfter w:val="1"/>
          <w:wAfter w:w="21" w:type="dxa"/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Цель 1 Создание благоприятных условий для устойчивого развития сферы культуры</w:t>
            </w:r>
          </w:p>
        </w:tc>
      </w:tr>
      <w:tr w:rsidR="00C05620" w:rsidRPr="00844B7A" w:rsidTr="00B35FBB">
        <w:trPr>
          <w:gridAfter w:val="1"/>
          <w:wAfter w:w="21" w:type="dxa"/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1.1. Повышение доступности и качества библиотечных услуг</w:t>
            </w:r>
          </w:p>
        </w:tc>
      </w:tr>
      <w:tr w:rsidR="00C05620" w:rsidRPr="00844B7A" w:rsidTr="00C05620">
        <w:trPr>
          <w:gridAfter w:val="1"/>
          <w:wAfter w:w="21" w:type="dxa"/>
          <w:trHeight w:val="1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      Число посещений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198,6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ППСО от 30.11.2017 №891-ПП (п.1.1.1.3)   «О внесении изменений в Постановление Правительства Свердловской области от 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C05620">
        <w:trPr>
          <w:gridAfter w:val="1"/>
          <w:wAfter w:w="21" w:type="dxa"/>
          <w:trHeight w:val="15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1.1.2.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2 Количество посещений библиотек (на 1 жителя в 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ППСО от 30.11.2017 №891-ПП (п.1.1.1.4)   «О внесении изменений в Постановление Правительства Свердловской области от 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5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3 Доступность для населения услуг Национальной электронной библиотеки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количество точек доступа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ППСО от 19.12.2019 №949-ПП (п.1.1.2.10) «О внесении изменений в Постановление Правительства Свердловской области от 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3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4 Количество экземпляров новых поступлений в фонды общедоступных муниципальных библиотек в расчете на 1000 жителей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отменен ППСО от 19.12.2019 №949-ПП «О внесении изменений в Постановление Правительства Свердловской области от 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7544E3">
        <w:trPr>
          <w:gridAfter w:val="1"/>
          <w:wAfter w:w="21" w:type="dxa"/>
          <w:trHeight w:val="4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5 Количество книговыдач на 1 жителя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4,6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A6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ППСО от 30.11.2017 №891-ПП (п.1.1.1.7) «О внесении изменений в Постановление Правительства Свердловской области от 21.10.2013 №1268-ПП «Об утверждении государственной программы Свердловской области «Развитие культуры в </w:t>
            </w: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32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6                   Доля центральных  муниципальных библиотек, имеющих веб-сайты в информационно-телекоммуникационной сети Интернет, через которые обеспечен доступ к имеющимся у них электронным фондам и электронным каталогам, от общего количества этих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процентов в общем количестве этих библиотек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ППСО от 19.12.2019 №949-ПП (п.1.1.1.27) «О внесении изменений в Постановление Правительства Свердловской области от 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37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7                   Доля общедоступных муниципальных библиотек, обеспечивающих доступ к электронным ресурсам информационно-телекоммуникационной сети Интернет, от количества общедоступных библиотек, имеющих техническую возможность для подключения к информационно-телекоммуникационной сети 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отменен ППСО от 27.09.2019 №629-ПП (п.1.1.2.9) «О внесении изменений в Постановление Правительства Свердловской области от 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7544E3">
        <w:trPr>
          <w:gridAfter w:val="1"/>
          <w:wAfter w:w="21" w:type="dxa"/>
          <w:trHeight w:val="1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8 Увеличение количества библиографических записей в сводном электронном каталоге библиотек Свердловской области (по сравнению с предыдущим годом)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процентов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ППСО от 30.11.2017 №891-ПП (п.1.1.3.9) «О внесении изменений в Постановление Правительства Свердловской области от 21.10.2013 №1268-ПП «Об утверждении государственной программы Свердловской области «Развитие культуры в 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9        Доля электронных изданий в общем количестве поступлений в фонды  библиотек Березовского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процентов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10,9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ППСО от 30.11.2017 №891-ПП (п.1.1.3.10) «О внесении изменений в Постановление Правительства Свердловской области от 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4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10      Доля муниципальных библиотек, оснащенных современными комплексными системами и средствами обеспечения сохранности и безопасности фондов, людей и зданий, от их общего количества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ППСО от 30.11.2017 №891-ПП (п.1.1.3.11) «О внесении изменений в Постановление Правительства Свердловской области от 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7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11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Увеличение количества библиографических записей в электронном каталоге библиотек Березовского городского округа (по сравнению с предыдущим годом)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ППСО от 24.04.2013 №526-ПП (п.1.1.3.11) «О внесении изменений в План мероприятий («дорожную карту») «Изменения в отраслях социальной сферы, направленные на повышение эффективности сферы культуры в Свердловской области», утвержденной постановлением Правительства Свердловской области от 26.02.2013 №224</w:t>
            </w:r>
          </w:p>
        </w:tc>
      </w:tr>
      <w:tr w:rsidR="00C05620" w:rsidRPr="00844B7A" w:rsidTr="007544E3">
        <w:trPr>
          <w:gridAfter w:val="1"/>
          <w:wAfter w:w="21" w:type="dxa"/>
          <w:trHeight w:val="11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12</w:t>
            </w: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br w:type="page"/>
              <w:t xml:space="preserve"> </w:t>
            </w:r>
          </w:p>
          <w:p w:rsidR="00C05620" w:rsidRPr="00244C41" w:rsidRDefault="00C05620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Увеличение количества библиографических записей, включенных в Сводный электронный каталог </w:t>
            </w: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библиотек России (по сравнению с предыдущим годом) </w:t>
            </w: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7,8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ППСО от 24.04.2013 №526-ПП (п.1.1.3.11) «О внесении изменений в План мероприятий («дорожную карту») «Изменения в асоциальной сферы, направленные </w:t>
            </w: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 повышение эффективности сферы культуры в Свердловской области», утвержденной постановлением Правительства Свердловской области от 26.02.2013 №224</w:t>
            </w:r>
          </w:p>
        </w:tc>
      </w:tr>
      <w:tr w:rsidR="00C05620" w:rsidRPr="00844B7A" w:rsidTr="007544E3">
        <w:trPr>
          <w:gridAfter w:val="1"/>
          <w:wAfter w:w="21" w:type="dxa"/>
          <w:trHeight w:val="20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4C15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13  Количество вновь созданных модельных муниципальных библиотек в структуре библиотечной сети (ежегодно)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Паспорт регионального проекта «Обеспечение качества нового уровня развития инфраструктуры» («Культурная среда»), утвержденный Протоколом заседания Совета при Губернаторе Свердловской области по приоритетным стратегическим проектам Свердловской области от 17.12.2018 № 18</w:t>
            </w:r>
          </w:p>
        </w:tc>
      </w:tr>
      <w:tr w:rsidR="00C05620" w:rsidRPr="00844B7A" w:rsidTr="00B35FBB">
        <w:trPr>
          <w:gridAfter w:val="1"/>
          <w:wAfter w:w="21" w:type="dxa"/>
          <w:trHeight w:val="5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1.2. Обеспечение доступа граждан к участию в культурной жизни, реализация творческого потенциала жителей Березовского городского округа</w:t>
            </w:r>
          </w:p>
        </w:tc>
      </w:tr>
      <w:tr w:rsidR="00C05620" w:rsidRPr="00844B7A" w:rsidTr="00B35FBB">
        <w:trPr>
          <w:gridAfter w:val="1"/>
          <w:wAfter w:w="21" w:type="dxa"/>
          <w:trHeight w:val="3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1        Доля приоритетных объектов из числа муниципальных учреждений культуры, доступных для инвалидов и других маломобильных групп населения, в общем количестве приоритетных объектов из числа таких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процентов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58,5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60,6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63,6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66,7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69,7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72,7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ППСО от 19.12.2019 №949-ПП (п.1.1.1.14) «О внесении изменений в Постановление Правительства Свердловской области от 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7544E3">
        <w:trPr>
          <w:gridAfter w:val="1"/>
          <w:wAfter w:w="21" w:type="dxa"/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2        Доля доходов муниципальных учреждений культуры от предпринимательской иной приносящей доход деятельности в общем объеме доходов таких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ППСО от 30.11.2017 №891-ПП (п.1.1.1.14) «О внесении изменений в Постановление Правительства Свердловской области от 21.10.2013 №1268-ПП «Об утверждении государственной программы Свердловской области «Развитие культуры в Свердловской области  </w:t>
            </w: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1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3 Увеличение численности участников культурно-досуговых мероприятий (по сравнению с предыдущим годом)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CF7B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отменен ППСО от 19.12.2019 №949-ПП «О внесении изменений в Постановление Правительства Свердловской области от 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5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033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033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4  Удельный вес населения, участвующего в культурно-досуговых мероприятиях, проводимых муниципальными учреждениями культуры, от общей численности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033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033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033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033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033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033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033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033E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ППСО от 19.12.2019 №949-ПП (1.1.1.3.) «О внесении изменений в Постановление Правительства Свердловской области от 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E7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E71A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5 Посещаемость населением организаций культуры и искусства и увеличение численности участников проводимых культурно-досуговых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E7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посещений на 1000 человек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E7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2700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E7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2710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E7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2720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E7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2730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E7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2740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E7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2750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E71A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ППСО от 19.12.2019 №949-ПП (п.1.1.1.4.) «О внесении изменений в Постановление Правительства Свердловской области от 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7544E3">
        <w:trPr>
          <w:gridAfter w:val="1"/>
          <w:wAfter w:w="21" w:type="dxa"/>
          <w:trHeight w:val="4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6        Доля сельских населенных пунктов, охваченных культурно-досуговыми услугами, от общего числа сельских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84,5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85,5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ППСО от 19.12.2019 №949-ПП (п.1.1.1.5) «О внесении изменений в Постановление Правительства Свердловской области от 21.10.2013 №1268-ПП «Об утверждении государственной программы Свердловской области </w:t>
            </w: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«Развитие культуры в 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4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7           Доля детей, посещающих культурно-досуговые учреждения и творческие кружки на постоянной основе, от общего числа детей в возрасте до 18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отменен ППСО от 19.12.2019 №949-ПП «О внесении изменений в Постановление Правительства Свердловской области от 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8         Доля коллективов самодеятельного художественного творчества, имеющих звание «Народный (образцовый)»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10,3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ППСО от 19.12.2019 №949-ПП (п.1.1.1.7) «О внесении изменений в Постановление Правительства Свердловской области от 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9 Удельный вес негосударственных организаций, оказывающих социальные услуги, от общего количества организаций (в сфере культуры)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10,6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ППСО от 19.12.2019 №949-ПП (п.1.1.1.16) «О внесении изменений в Постановление Правительства Свердловской области от 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7544E3">
        <w:trPr>
          <w:gridAfter w:val="1"/>
          <w:wAfter w:w="21" w:type="dxa"/>
          <w:trHeight w:val="1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10     Число грантов Главы Березовского городского округа для поддержки значимых для 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социокультурного развития Березовского городского округа проектов организаций культуры и искусства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ППСО от 30.11.2017 №891-ПП (п.1.1.2.11) «О внесении изменений в Постановление Правительства Свердловской области от 21.10.2013 №1268-ПП </w:t>
            </w: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11      Ввод в эксплуатацию зданий муниципальных организаций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ППСО от 29.12.2016 №962-ПП (п.1.1.2.18) «О внесении изменений в Постановление Правительства Свердловской области от 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5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Целевой показатель 12 Количество проектов в сфере культуры, реализованных по принципу муниципально-частного партнерства (нарастающим итогом)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ППСО от 19.12.2019 №949-ПП (п.1.1.1.32) «О внесении изменений в Постановление Правительства Свердловской области от 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6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13            Уровень удовлетворенности населения качеством и доступностью оказываемых населению услуг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ППСО от 26.02.2016 №224-ПП, ППСО от 30.11.2017 №891-ПП (п.3.3.1.6) «О внесении изменений в Постановление Правительства Свердловской области от 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14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14 Прирост числа лауреатов международных, областных, российских конкурсов и фестивалей в сфере культуры.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4A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A1A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РПРФ от 29.02.2016 №326-р «Об утверждении Стратегии государственной культурной политики на период до 2030 года»</w:t>
            </w:r>
          </w:p>
        </w:tc>
      </w:tr>
      <w:tr w:rsidR="00C05620" w:rsidRPr="00844B7A" w:rsidTr="008F7815">
        <w:trPr>
          <w:gridAfter w:val="1"/>
          <w:wAfter w:w="21" w:type="dxa"/>
          <w:trHeight w:val="14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3174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15</w:t>
            </w:r>
          </w:p>
          <w:p w:rsidR="00C05620" w:rsidRPr="00244C41" w:rsidRDefault="00C05620" w:rsidP="003174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Увеличение числа посещений организаций культуры (нарастающим итогом по сравнению с 2017 годом)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3174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ППСО от 19.12.2019 №949-ПП (п.1.1.1.35) «О внесении изменений в Постановление Правительства Свердловской области от 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1.3. Модернизация и укрепление материально-технической базы учреждений культуры</w:t>
            </w:r>
          </w:p>
        </w:tc>
      </w:tr>
      <w:tr w:rsidR="00C05620" w:rsidRPr="00844B7A" w:rsidTr="00B35FBB">
        <w:trPr>
          <w:gridAfter w:val="1"/>
          <w:wAfter w:w="21" w:type="dxa"/>
          <w:trHeight w:val="2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Целевой показатель 1                  </w:t>
            </w:r>
          </w:p>
          <w:p w:rsidR="00C05620" w:rsidRPr="00244C41" w:rsidRDefault="00C05620" w:rsidP="003174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Доля муниципальных учреждений культуры, находящихся в удовлетворительном состоянии, в общем количестве таких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ППСО от 19.12.2019 №949-ПП (п.1.1.1.28) «О внесении изменений в Постановление Правительства Свердловской области от 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7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2        Доля исполненных предписаний надзорных органов в общем количестве таких предписаний в отношении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ППСО от 25.12.2013 №1244 «Об антитеррористической защищенности объектов (территорий)», ППРФ 11.02.2017 №176 «Об утверждении требований к антитеррористической защищенности объектов (территорий) в сфере культуры и формы паспорта безопасности этих объектов (территорий)» </w:t>
            </w:r>
          </w:p>
        </w:tc>
      </w:tr>
      <w:tr w:rsidR="00C05620" w:rsidRPr="00844B7A" w:rsidTr="00B35FBB">
        <w:trPr>
          <w:gridAfter w:val="1"/>
          <w:wAfter w:w="21" w:type="dxa"/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1.4. Повышение качества и доступности услуг социально-культурного, просветительского, развлекательного характера доступных для широких слоев населения</w:t>
            </w:r>
          </w:p>
        </w:tc>
      </w:tr>
      <w:tr w:rsidR="00C05620" w:rsidRPr="00844B7A" w:rsidTr="00B35FBB">
        <w:trPr>
          <w:gridAfter w:val="1"/>
          <w:wAfter w:w="21" w:type="dxa"/>
          <w:trHeight w:val="24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Увеличение количества посещений театрально-концертных мероприятий (по сравнению с предыдущим годом)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ППСО от 30.11.2017 №891-ПП (п.1.1.1.11.) «О внесении изменений в Постановление Правительства Свердловской области от 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35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2        Доля расходов на культуру предусмотренных муниципальной программой Березовского городского округа «Развитие культуры, физической культуры и спорта, организация работы с молодежью в Березовском городском округе до 2024 года»  в общем объеме расходов бюджета Березовского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ППСО от 19.04.2018 №-206ПП (п.1.1.2.15) «О внесении изменений в Постановление Правительства Свердловской области от 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1.5. Создание условий для развития кадрового и творческого потенциала работников сферы культуры</w:t>
            </w:r>
          </w:p>
        </w:tc>
      </w:tr>
      <w:tr w:rsidR="00C05620" w:rsidRPr="00844B7A" w:rsidTr="00B35FBB">
        <w:trPr>
          <w:gridAfter w:val="1"/>
          <w:wAfter w:w="21" w:type="dxa"/>
          <w:trHeight w:val="2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1 Соотношение средней заработной платы работников учреждений культуры к средней заработной плате по экономике в Свердловской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ППСО от 19.12.2019 №949-ПП (п.1.1.4.1) «О внесении изменений в Постановление Правительства Свердловской области от 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C05620">
        <w:trPr>
          <w:gridAfter w:val="1"/>
          <w:wAfter w:w="21" w:type="dxa"/>
          <w:trHeight w:val="1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2 Среднесписочная численность работников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153,2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ППСО от 30.11.2017 №891-ПП (п.1.1.5.2) «О внесении изменений в Постановление Правительства Свердловской области от 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3        Доля основного персонала муниципальных учреждений культуры, повысившего квалификацию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18,5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ППСО от 19.12.2019 №949-ПП (п.1.1.4.3) «О внесении изменений в Постановление Правительства Свердловской области от 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CA3261">
        <w:trPr>
          <w:gridAfter w:val="1"/>
          <w:wAfter w:w="21" w:type="dxa"/>
          <w:trHeight w:val="2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317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4        Количество специалистов, прошедших повышение квалификации на базе центров непрерывного образования и повышения квалификации творческих и управленческих кадров в сфере культуры (нарастающим итогом)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3174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ППСО от 19.12.2019 №949-ПП (п.1.1.4.2) «О внесении изменений в Постановление Правительства Свердловской области от 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4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1.6. Формирование историко-культурного воспитания граждан, знание о культурно-исторических традициях России и Урала, навыков межкультурного диалога</w:t>
            </w:r>
          </w:p>
        </w:tc>
      </w:tr>
      <w:tr w:rsidR="00C05620" w:rsidRPr="00844B7A" w:rsidTr="00C05620">
        <w:trPr>
          <w:gridAfter w:val="1"/>
          <w:wAfter w:w="21" w:type="dxa"/>
          <w:trHeight w:val="1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29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29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Количество мероприятий по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патриотическому воспитанию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граждан на территории Березовского городского 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29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29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29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29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29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29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29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292E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C41">
              <w:rPr>
                <w:rFonts w:ascii="Times New Roman" w:eastAsia="Times New Roman" w:hAnsi="Times New Roman" w:cs="Times New Roman"/>
              </w:rPr>
              <w:t xml:space="preserve">Отменен ПП СО от 19.12.2019 №920 – ПП «Об утверждении государственной программы Свердловской области  «Развитие системы образования и реализация молодежной политики в </w:t>
            </w:r>
            <w:r w:rsidRPr="00244C41">
              <w:rPr>
                <w:rFonts w:ascii="Times New Roman" w:eastAsia="Times New Roman" w:hAnsi="Times New Roman" w:cs="Times New Roman"/>
              </w:rPr>
              <w:lastRenderedPageBreak/>
              <w:t>Свердловской области до 2025 года»</w:t>
            </w:r>
          </w:p>
        </w:tc>
      </w:tr>
      <w:tr w:rsidR="00C05620" w:rsidRPr="00844B7A" w:rsidTr="00C05620">
        <w:trPr>
          <w:gridAfter w:val="1"/>
          <w:wAfter w:w="21" w:type="dxa"/>
          <w:trHeight w:val="9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29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29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2        Доля граждан, участвующих  в мероприятиях по патриотическому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воспитанию, к общей численности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населения Березовского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29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29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29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29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29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29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292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292E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C41">
              <w:rPr>
                <w:rFonts w:ascii="Times New Roman" w:eastAsia="Times New Roman" w:hAnsi="Times New Roman" w:cs="Times New Roman"/>
              </w:rPr>
              <w:t>Отменен ПП СО от 19.12.2019 №920 – ПП «Об утверждении государственной программы Свердловской области  «Развитие системы образования и реализация молодежной политики в Свердловской области до 2025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49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3        Доля граждан, положительно оценивающих состояние межнациональных отношений, в общем количестве граждан в Березовского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89,5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31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3174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Постановление администрации Березовском городском округе от 30.09.2014 №542, ППСО от 29.12.2017 №1038-ПП «Об утверждении комплексной программы Свердловской области «Укрепление единства российской нации и этнокультурное развитие народов России, проживающих в  Свердловской области»</w:t>
            </w: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br/>
              <w:t>до 2024 года, ППСО от 19.12.2019 №949-ПП (п.1.1.3.1) «О внесении изменений в Постановление Правительства Свердловской области от 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C05620">
        <w:trPr>
          <w:gridAfter w:val="1"/>
          <w:wAfter w:w="21" w:type="dxa"/>
          <w:trHeight w:val="3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4 Численность участников мероприятий, направленных на  формирование общероссийской гражданской идентичности и этнокультурное развитие народов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тыс.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22,5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22,7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22,9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23,1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23,3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ППСО от 19.12.2019 №949-ПП (п.1.1.3.3) «О внесении изменений в Постановление Правительства Свердловской области от 21.10.2013 №1268-ПП «Об утверждении государственной программы Свердловской области «Развитие культуры в </w:t>
            </w: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5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5 Увеличение количества ресурсов в информационно-телекоммуникационной сети Интернет, позволяющих получать информацию об отечественной культуре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ППСО от 30.11.2017 №891 (п.1.1.3.15) «О внесении изменений в Постановление Правительства Свердловской области от 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9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6  Количество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 и терроризма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 СО №1047-ПП от 29.12.2017 (6.6.3.1.) «Об утверждении государственной программы Свердловской области  «Реализация молодежной политики и патриотического воспитания граждан в Свердловской области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7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7         Доля участников мероприятий, направленных на формирование общероссийской гражданской идентичности и этнокультурное развитие народов России в общей численности населения Березовского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 СО №1047-ПП от 29.12.2017 (4.5.3.1.) «Об утверждении государственной программы Свердловской области «Реализация молодежной политики и патриотического воспитания граждан в Свердловской области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1.7. Повышение антитеррористической защищенности объектов культуры</w:t>
            </w:r>
          </w:p>
        </w:tc>
      </w:tr>
      <w:tr w:rsidR="00C05620" w:rsidRPr="00844B7A" w:rsidTr="00B35FBB">
        <w:trPr>
          <w:gridAfter w:val="1"/>
          <w:wAfter w:w="21" w:type="dxa"/>
          <w:trHeight w:val="23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1        </w:t>
            </w:r>
          </w:p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объектов культуры, оборудованных системами видеонаблюдения (внутреннего и внешнего), соответствующими требованиям законодательства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Распоряжение администрации БГО от 12.04.2017 №103 «Об утверждении Плана мероприятий «дорожная карта» управления культуры и спорта Березовского городского округа по усилению антитеррористической защищенности на 2017-2020 годы»</w:t>
            </w:r>
          </w:p>
        </w:tc>
      </w:tr>
      <w:tr w:rsidR="00C05620" w:rsidRPr="00844B7A" w:rsidTr="00B35FBB">
        <w:trPr>
          <w:gridAfter w:val="1"/>
          <w:wAfter w:w="21" w:type="dxa"/>
          <w:trHeight w:val="19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2        </w:t>
            </w:r>
          </w:p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объектов культуры с установленным наружным освещением по периметру здания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Распоряжение администрации БГО от 12.04.2017 №103 «Об утверждении Плана мероприятий «дорожная карта» управления культуры и спорта Березовского городского округа по усилению антитеррористической защищенности на 2017-2020 годы»</w:t>
            </w:r>
          </w:p>
        </w:tc>
      </w:tr>
      <w:tr w:rsidR="00C05620" w:rsidRPr="00844B7A" w:rsidTr="00B35FBB">
        <w:trPr>
          <w:gridAfter w:val="1"/>
          <w:wAfter w:w="21" w:type="dxa"/>
          <w:trHeight w:val="20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3        Доля объектов культуры, у которых произведена замена и (или) укрепление оконных проемов и дверных конструкций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Распоряжение администрации БГО от 12.04.2017 №103 «Об утверждении Плана мероприятий «дорожная карта» управления культуры и спорта Березовского городского округа по усилению антитеррористической защищенности на 2017-2020 годы»</w:t>
            </w:r>
          </w:p>
        </w:tc>
      </w:tr>
      <w:tr w:rsidR="00C05620" w:rsidRPr="00844B7A" w:rsidTr="00B35FBB">
        <w:trPr>
          <w:gridAfter w:val="1"/>
          <w:wAfter w:w="21" w:type="dxa"/>
          <w:trHeight w:val="19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4        Доля объектов культуры с установленными системами охранной сигнализации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Распоряжение администрации БГО от 12.04.2017 №103 «Об утверждении Плана мероприятий «дорожная карта» управления культуры и спорта Березовского городского округа по усилению антитеррористической защищенности на 2017-2020 годы»</w:t>
            </w:r>
          </w:p>
        </w:tc>
      </w:tr>
      <w:tr w:rsidR="00C05620" w:rsidRPr="00844B7A" w:rsidTr="00C05620">
        <w:trPr>
          <w:gridAfter w:val="1"/>
          <w:wAfter w:w="21" w:type="dxa"/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5        Доля объектов культуры с установленными системами пожарной сигнализации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Распоряжение администрации БГО от 12.04.2017 №103 «Об утверждении Плана мероприятий «дорожная карта» управления культуры и спорта Березовского </w:t>
            </w: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городского округа по усилению антитеррористической защищенности на 2017-2020 годы»</w:t>
            </w:r>
          </w:p>
        </w:tc>
      </w:tr>
      <w:tr w:rsidR="00C05620" w:rsidRPr="00844B7A" w:rsidTr="00B35FBB">
        <w:trPr>
          <w:gridAfter w:val="1"/>
          <w:wAfter w:w="21" w:type="dxa"/>
          <w:trHeight w:val="19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6        Доля объектов культуры с установленными системами  громкой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Распоряжение администрации БГО от 12.04.2017 №103 «Об утверждении Плана мероприятий «дорожная карта» управления культуры и спорта Березовского городского округа по усилению антитеррористической защищенности на 2017-2020 годы»</w:t>
            </w:r>
          </w:p>
        </w:tc>
      </w:tr>
      <w:tr w:rsidR="00C05620" w:rsidRPr="00844B7A" w:rsidTr="00B35FBB">
        <w:trPr>
          <w:gridAfter w:val="1"/>
          <w:wAfter w:w="21" w:type="dxa"/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2  «Развитие дополнительного образования в сфере культуры»</w:t>
            </w:r>
          </w:p>
        </w:tc>
      </w:tr>
      <w:tr w:rsidR="00C05620" w:rsidRPr="00844B7A" w:rsidTr="00B35FBB">
        <w:trPr>
          <w:gridAfter w:val="1"/>
          <w:wAfter w:w="21" w:type="dxa"/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Цель 2 Создание благоприятных условий для устойчивого развития сферы дополнительного образования в сфере культуры </w:t>
            </w:r>
          </w:p>
        </w:tc>
      </w:tr>
      <w:tr w:rsidR="00C05620" w:rsidRPr="00844B7A" w:rsidTr="00B35FBB">
        <w:trPr>
          <w:gridAfter w:val="1"/>
          <w:wAfter w:w="21" w:type="dxa"/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2.1. Развитие системы дополнительного образования детей</w:t>
            </w:r>
          </w:p>
        </w:tc>
      </w:tr>
      <w:tr w:rsidR="00C05620" w:rsidRPr="00844B7A" w:rsidTr="00B35FBB">
        <w:trPr>
          <w:trHeight w:val="30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       Доля приоритетных объектов из числа муниципальных учреждений дополнительного образования, доступных для инвалидов и других маломобильных групп населения, в общем количестве приоритетных объектов из числа таких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72,7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ППРФ от 01.12.2015 №1297, ППСО от 30.11.2017 №891-ПП (п.1.1.1.12) «О внесении изменений в Постановление Правительства Свердловской области от 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C05620">
        <w:trPr>
          <w:gridAfter w:val="1"/>
          <w:wAfter w:w="21" w:type="dxa"/>
          <w:trHeight w:val="9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2        Доля лауреатов международных конкурсов и фестивалей в сфере  культуры в общем числе обучающихся в школах искусств в сфере культуры и искусства (нарастающим итогом)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Отменен ППСО от 19.12.2019 №949-ПП (2.2.2.4.) «О внесении изменений в Постановление Правительства Свердловской области от 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C05620">
        <w:trPr>
          <w:gridAfter w:val="1"/>
          <w:wAfter w:w="21" w:type="dxa"/>
          <w:trHeight w:val="4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D22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D225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3       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D22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D22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22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22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22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22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D22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D225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Отменен ППСО от 19.12.2019 №949-ПП (2.2.1.3.) «О внесении изменений в Постановление Правительства Свердловской области от 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C05620">
        <w:trPr>
          <w:gridAfter w:val="1"/>
          <w:wAfter w:w="21" w:type="dxa"/>
          <w:trHeight w:val="12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4                 Доля детей, привлекаемых к участию в творческих мероприятиях, в общем числе детей (ежегодно)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ППСО от 19.12.2019 №949-ПП (2.2.1.6.) «О внесении изменений в Постановление Правительства Свердловской области от 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5                   Доля детей, обучающихся в детских школах искусств, в общем количестве детей возрастной категории 7-15 лет, проживающих в Березовском городском округе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 ППСО от 30.11.2017 №891-ПП (п.2.2.1.4)  «О внесении изменений в Постановление Правительства Свердловской области от 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C05620">
        <w:trPr>
          <w:gridAfter w:val="1"/>
          <w:wAfter w:w="21" w:type="dxa"/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6 Удельный вес численности педагогических работников в возрасте до 35 лет в общей численности педагогических работников учреждений дополнительного 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образования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ППСО от 09.11.2016 №785-ПП «О внесении изменений в план мероприятий («дорожную карту») «Изменение в отраслях социальной сферы, направленные на повышение эффективности образования» в Свердловской </w:t>
            </w: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области»</w:t>
            </w:r>
          </w:p>
        </w:tc>
      </w:tr>
      <w:tr w:rsidR="00C05620" w:rsidRPr="00844B7A" w:rsidTr="00B35FBB">
        <w:trPr>
          <w:gridAfter w:val="1"/>
          <w:wAfter w:w="21" w:type="dxa"/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2.2. Модернизация и укрепление материально-технической базы учреждений дополнительного образования детей</w:t>
            </w:r>
          </w:p>
        </w:tc>
      </w:tr>
      <w:tr w:rsidR="00C05620" w:rsidRPr="00844B7A" w:rsidTr="00B35FBB">
        <w:trPr>
          <w:gridAfter w:val="1"/>
          <w:wAfter w:w="21" w:type="dxa"/>
          <w:trHeight w:val="2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Целевой показатель 1               </w:t>
            </w:r>
          </w:p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Доля детских школ искусств, находящихся в удовлетворительном состоянии, в общем количестве таких организаций (учреждений)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Отменен ППСО от 19.12.2019 №949-ПП (2.2.1.4.) «О внесении изменений в Постановление Правительства Свердловской области от 21.10.2013 №1268-ПП «Об утверждении государственной программы Свердловской области «Развитие культуры в Свердловской области 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7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2        Доля исполненных предписаний надзорных органов в общем количестве таких предписаний в отношении учреждений дополнительного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ППСО от 25.12.2013 №1244 «Об антитеррористической защищенности объектов (территорий), ППРФ 11.02.2017 №176 «Об утверждении требований к антитеррористической защищенности объектов (территорий) в сфере культуры и формы паспорта безопасности этих объектов (территорий) </w:t>
            </w:r>
          </w:p>
        </w:tc>
      </w:tr>
      <w:tr w:rsidR="00C05620" w:rsidRPr="00844B7A" w:rsidTr="007544E3">
        <w:trPr>
          <w:gridAfter w:val="1"/>
          <w:wAfter w:w="21" w:type="dxa"/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754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2.3. Повышение антитеррористической защищенности объектов дополнительного образования</w:t>
            </w:r>
          </w:p>
        </w:tc>
      </w:tr>
      <w:tr w:rsidR="00C05620" w:rsidRPr="00844B7A" w:rsidTr="00B35FBB">
        <w:trPr>
          <w:gridAfter w:val="1"/>
          <w:wAfter w:w="21" w:type="dxa"/>
          <w:trHeight w:val="24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1        Доля объектов дополнительного образования, оборудованных системами видеонаблюдения (внутреннего и внешнего), соответствующими требованиям законодательства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Распоряжение администрации БГО от 12.04.2017 №103 «Об утверждении Плана мероприятий «дорожная карта» управления культуры и спорта Березовского городского округа по усилению антитеррористической защищенности на 2017-2020 годы»</w:t>
            </w:r>
          </w:p>
        </w:tc>
      </w:tr>
      <w:tr w:rsidR="00C05620" w:rsidRPr="00844B7A" w:rsidTr="00B35FBB">
        <w:trPr>
          <w:gridAfter w:val="1"/>
          <w:wAfter w:w="21" w:type="dxa"/>
          <w:trHeight w:val="20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2        Доля объектов дополнительного образования с установленным наружным освещением по периметру здания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Распоряжение администрации БГО от 12.04.2017 №103 «Об утверждении Плана мероприятий «дорожная карта» управления культуры и спорта Березовского городского округа по усилению антитеррористической защищенности на 2017-2020 годы»</w:t>
            </w:r>
          </w:p>
        </w:tc>
      </w:tr>
      <w:tr w:rsidR="00C05620" w:rsidRPr="00844B7A" w:rsidTr="00B35FBB">
        <w:trPr>
          <w:gridAfter w:val="1"/>
          <w:wAfter w:w="21" w:type="dxa"/>
          <w:trHeight w:val="20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3        Доля объектов дополнительного образования, у которых произведена замена и (или) укрепление оконных проемов и дверных конструкций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Распоряжение администрации БГО от 12.04.2017 №103 «Об утверждении Плана мероприятий «дорожная карта» управления культуры и спорта Березовского городского округа по усилению антитеррористической защищенности на 2017-2020 годы»</w:t>
            </w:r>
          </w:p>
        </w:tc>
      </w:tr>
      <w:tr w:rsidR="00C05620" w:rsidRPr="00844B7A" w:rsidTr="00B35FBB">
        <w:trPr>
          <w:gridAfter w:val="1"/>
          <w:wAfter w:w="21" w:type="dxa"/>
          <w:trHeight w:val="19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4        Доля объектов дополнительного образования с установленными системами охранной сигнализации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Распоряжение администрации БГО от 12.04.2017 №103 «Об утверждении Плана мероприятий «дорожная карта» управления культуры и спорта Березовского городского округа по усилению антитеррористической защищенности на 2017-2020 годы»</w:t>
            </w:r>
          </w:p>
        </w:tc>
      </w:tr>
      <w:tr w:rsidR="00C05620" w:rsidRPr="00844B7A" w:rsidTr="00B35FBB">
        <w:trPr>
          <w:gridAfter w:val="1"/>
          <w:wAfter w:w="21" w:type="dxa"/>
          <w:trHeight w:val="20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5        Доля объектов дополнительного образования с установленными системами пожарной сигнализации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Распоряжение администрации БГО от 12.04.2017 №103 «Об утверждении Плана мероприятий «дорожная карта» управления культуры и спорта Березовского городского округа по усилению антитеррористической защищенности на 2017-2020 годы»</w:t>
            </w:r>
          </w:p>
        </w:tc>
      </w:tr>
      <w:tr w:rsidR="00C05620" w:rsidRPr="00844B7A" w:rsidTr="00C05620">
        <w:trPr>
          <w:gridAfter w:val="1"/>
          <w:wAfter w:w="21" w:type="dxa"/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6        Доля объектов дополнительного образования с установленными системами  громкой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Распоряжение администрации БГО от 12.04.2017 №103 «Об утверждении Плана мероприятий «дорожная карта» управления культуры и спорта Березовского городского округа по усилению </w:t>
            </w: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антитеррористической защищенности на 2017-2020 годы»</w:t>
            </w:r>
          </w:p>
        </w:tc>
      </w:tr>
      <w:tr w:rsidR="00C05620" w:rsidRPr="00844B7A" w:rsidTr="00B35FBB">
        <w:trPr>
          <w:gridAfter w:val="1"/>
          <w:wAfter w:w="21" w:type="dxa"/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3 «Развитие физической культуры и спорта»</w:t>
            </w:r>
          </w:p>
        </w:tc>
      </w:tr>
      <w:tr w:rsidR="00C05620" w:rsidRPr="00844B7A" w:rsidTr="00B35FBB">
        <w:trPr>
          <w:gridAfter w:val="1"/>
          <w:wAfter w:w="21" w:type="dxa"/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Цель 3 Создание условий для развития массовой физической культуры и спорта, формирование у населения потребности в здоровом образе жизни</w:t>
            </w:r>
          </w:p>
        </w:tc>
      </w:tr>
      <w:tr w:rsidR="00C05620" w:rsidRPr="00844B7A" w:rsidTr="00B35FBB">
        <w:trPr>
          <w:gridAfter w:val="1"/>
          <w:wAfter w:w="21" w:type="dxa"/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3.1. Создание и развитие эффективной и доступной для различных групп населения  инфраструктуры сферы физической культуры и спорта</w:t>
            </w:r>
          </w:p>
        </w:tc>
      </w:tr>
      <w:tr w:rsidR="00C05620" w:rsidRPr="00844B7A" w:rsidTr="00B35FBB">
        <w:trPr>
          <w:gridAfter w:val="1"/>
          <w:wAfter w:w="21" w:type="dxa"/>
          <w:trHeight w:val="2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       Доля исполненных предписаний надзорных органов в общем количестве таких предписаний в отношении учреждений спорта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ППСО от 25.12.2013 №1244 «Об антитеррористической защищенности объектов (территорий), ППРФ от 06.03.2015 №202 «Об утверждении требований к антитеррористической защищенности объектов спорта и формы паспорта безопасности объектов спорта»</w:t>
            </w:r>
          </w:p>
        </w:tc>
      </w:tr>
      <w:tr w:rsidR="00C05620" w:rsidRPr="00844B7A" w:rsidTr="00B35FBB">
        <w:trPr>
          <w:gridAfter w:val="1"/>
          <w:wAfter w:w="21" w:type="dxa"/>
          <w:trHeight w:val="28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2       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7544E3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ППСО от 07.03.2018 </w:t>
            </w:r>
            <w:r w:rsidR="00C05620"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№111-ПП (п.3.4.1.1.) «О внесении изменений в Постановление правительства Свердловской области от 29.10.2013 №1332-ПП «Об утверждении государственной программы Свердловской области «Развитие физической культуры и спорта в Свердловской области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3.2. Оснащение отрасли высококвалифицированными кадрами и их обучение</w:t>
            </w:r>
          </w:p>
        </w:tc>
      </w:tr>
      <w:tr w:rsidR="00C05620" w:rsidRPr="00844B7A" w:rsidTr="00C05620">
        <w:trPr>
          <w:gridAfter w:val="1"/>
          <w:wAfter w:w="21" w:type="dxa"/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Обеспечение физкультурными кадрами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Приказ Министерства экономического развития Российской Федерации от 17.11.2017 №766 «Об утверждении статистического инструментария для организации Министерством спорта Российской Федерации </w:t>
            </w: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федерального статистического наблюдения в сфере физической культуры и спорта»</w:t>
            </w:r>
          </w:p>
        </w:tc>
      </w:tr>
      <w:tr w:rsidR="00C05620" w:rsidRPr="00844B7A" w:rsidTr="00B35FBB">
        <w:trPr>
          <w:gridAfter w:val="1"/>
          <w:wAfter w:w="21" w:type="dxa"/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3.3. Увеличение количества жителей Березовского городского округа, систематически занимающихся физической культурой и спортом, привлечение большего числа граждан к участию в физкультурных и спортивных мероприятиях</w:t>
            </w:r>
          </w:p>
        </w:tc>
      </w:tr>
      <w:tr w:rsidR="00C05620" w:rsidRPr="00844B7A" w:rsidTr="00B35FBB">
        <w:trPr>
          <w:gridAfter w:val="1"/>
          <w:wAfter w:w="21" w:type="dxa"/>
          <w:trHeight w:val="27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        Доля населения Березовского городского округа, систематически занимающегося физической культурой и спортом, в общей численности населения Березовского городского округа в возрасте от 3-79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7544E3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ППСО от 07.03.2018 </w:t>
            </w:r>
            <w:r w:rsidR="00C05620"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№111-ПП (1.1.1.1.) «О внесении изменений в Постановление правительства Свердловской области от 29.10.2013 №1332-ПП «Об утверждении государственной программы Свердловской области «Развитие физической культуры и спорта в Свердловской области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2         Доля учащихся и студентов Березовского городского округа, систематически занимающихся физической культурой и спортом, в общей численности учащихся и студентов Березовского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7544E3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ППСО от 07.03.2018 </w:t>
            </w:r>
            <w:r w:rsidR="00C05620"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№111-ПП (п.1.1.1.2.) «О внесении изменений в Постановление правительства Свердловской области от 29.10.2013 №1332-ПП «Об утверждении государственной программы Свердловской области «Развитие физической культуры и спорта в Свердловской области до 2024 года»</w:t>
            </w:r>
          </w:p>
        </w:tc>
      </w:tr>
      <w:tr w:rsidR="00C05620" w:rsidRPr="00844B7A" w:rsidTr="00C05620">
        <w:trPr>
          <w:gridAfter w:val="1"/>
          <w:wAfter w:w="21" w:type="dxa"/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3        Доля населения Березовского городского округа, занятого в экономике, занимающегося физической культурной и спортом в общей численности населения занятого в экономике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7544E3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ППСО от 07.03.2018 </w:t>
            </w:r>
            <w:r w:rsidR="00C05620"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№111-ПП (п.1.1.1.5.) «О внесении изменений в Постановление правительства Свердловской области от 29.10.2013 №1332-ПП «Об утверждении государственной программы Свердловской области «Развитие физической культуры и спорта в Свердловской области до 2024 </w:t>
            </w: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7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4       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7544E3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ППСО от 07.03.2018 </w:t>
            </w:r>
            <w:r w:rsidR="00C05620"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</w:p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№111-ПП (п.1.1.2.1.) «О внесении изменений в Постановление правительства Свердловской области от 29.10.2013 №1332-ПП «Об утверждении государственной программы Свердловской области «Развитие физической культуры и спорта в Свердловской области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7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5 Количество спортивно-массовых и физкультурно-оздоровительных мероприятий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7544E3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ППСО от 07.03.2018 </w:t>
            </w:r>
            <w:r w:rsidR="00C05620"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№111-ПП (п.1.1.1.3.) «О внесении изменений в Постановление правительства Свердловской области от 29.10.2013 №1332-ПП «Об утверждении государственной программы Свердловской области «Развитие физической культуры и спорта в Свердловской области до 2024 года»</w:t>
            </w:r>
          </w:p>
        </w:tc>
      </w:tr>
      <w:tr w:rsidR="00C05620" w:rsidRPr="00844B7A" w:rsidTr="00C05620">
        <w:trPr>
          <w:gridAfter w:val="1"/>
          <w:wAfter w:w="21" w:type="dxa"/>
          <w:trHeight w:val="1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6 Количество участников физкультурных и спортивных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Приказ Министерства экономического развития Российской Федерации от 17.11.2017 №766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в сфере физической культуры и спорта»</w:t>
            </w:r>
          </w:p>
        </w:tc>
      </w:tr>
      <w:tr w:rsidR="00C05620" w:rsidRPr="00844B7A" w:rsidTr="00C05620">
        <w:trPr>
          <w:gridAfter w:val="1"/>
          <w:wAfter w:w="21" w:type="dxa"/>
          <w:trHeight w:val="10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7        Доля населения Березовского городского округа, выполнившего 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нормативы испытаний (тестов)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и обороне» (ГТО)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ППРФ от 16.08.2014 №821,</w:t>
            </w:r>
            <w:r w:rsidR="007544E3">
              <w:rPr>
                <w:rFonts w:ascii="Times New Roman" w:eastAsia="Times New Roman" w:hAnsi="Times New Roman" w:cs="Times New Roman"/>
                <w:lang w:eastAsia="ru-RU"/>
              </w:rPr>
              <w:t xml:space="preserve"> ППСО от 07.03.2018</w:t>
            </w: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 №111-ПП (1.1.4.1.) «О внесении изменений в Постановление правительства </w:t>
            </w: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Свердловской области от 29.10.2013 №1332-ПП «Об утверждении государственной программы Свердловской области «Развитие физической культуры и спорта в Свердловской области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7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 учащихся и студентов Березовского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ППРФ от 16.08.2014 №821, ППСО от 07.03.2018 года №111-ПП (1.1.4.1.) «О внесении изменений в Постановление правительства Свердловской области от 29.10.2013 №1332-ПП «Об утверждении государственной программы Свердловской области «Развитие физической культуры и спорта в Свердловской области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7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8    Количество медалей,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завоеванных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спортсменами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 xml:space="preserve"> Березовского городского округа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на международных и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всероссийских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соревнованиях по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видам спорта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ППРФ от 16.08.2014 №821, ППСО от 07.03.2018 года №111-ПП (1.2.1.2.) «О внесении изменений в Постановление правительства Свердловской области от 29.10.2013 №1332-ПП «Об утверждении государственной программы Свердловской области «Развитие физической культуры и спорта в Свердловской области до 2024 года»</w:t>
            </w:r>
          </w:p>
        </w:tc>
      </w:tr>
      <w:tr w:rsidR="00C05620" w:rsidRPr="00844B7A" w:rsidTr="007544E3">
        <w:trPr>
          <w:gridAfter w:val="1"/>
          <w:wAfter w:w="21" w:type="dxa"/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754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3.4. Повышение антитеррористической защищенности объектов физической культуры и спорта</w:t>
            </w:r>
          </w:p>
        </w:tc>
      </w:tr>
      <w:tr w:rsidR="00C05620" w:rsidRPr="00844B7A" w:rsidTr="00B35FBB">
        <w:trPr>
          <w:gridAfter w:val="1"/>
          <w:wAfter w:w="21" w:type="dxa"/>
          <w:trHeight w:val="30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       Доля объектов физической культуры и спорта, имеющих ограждение территории массового пребывания людей и инженерные заградительные сооружения, препятствующие несанкционированному проезду транспорта на территорию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Распоряжение администрации БГО от 12.04.2017 №103 «Об утверждении Плана мероприятий «дорожная карта» управления культуры и спорта Березовского городского округа по усилению антитеррористической защищенности на 2017-2020 годы»</w:t>
            </w:r>
          </w:p>
        </w:tc>
      </w:tr>
      <w:tr w:rsidR="00C05620" w:rsidRPr="00844B7A" w:rsidTr="00B35FBB">
        <w:trPr>
          <w:gridAfter w:val="1"/>
          <w:wAfter w:w="21" w:type="dxa"/>
          <w:trHeight w:val="25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2        Доля объектов физической культуры и спорта оборудованных системами видеонаблюдения (внутреннего и внешнего), соответствующими требованиям законодательства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Распоряжение администрации БГО от 12.04.2017 №103 «Об утверждении Плана мероприятий «дорожная карта» управления культуры и спорта Березовского городского округа по усилению антитеррористической защищенности на 2017-2020 годы»</w:t>
            </w:r>
          </w:p>
        </w:tc>
      </w:tr>
      <w:tr w:rsidR="00C05620" w:rsidRPr="00844B7A" w:rsidTr="00B35FBB">
        <w:trPr>
          <w:gridAfter w:val="1"/>
          <w:wAfter w:w="21" w:type="dxa"/>
          <w:trHeight w:val="20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3        Доля объектов физической культуры и спорта с установленными системами охранной сигнализации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Распоряжение администрации БГО от 12.04.2017 №103 «Об утверждении Плана мероприятий «дорожная карта» управления культуры и спорта Березовского городского округа по усилению антитеррористической защищенности на 2017-2020 годы»</w:t>
            </w:r>
          </w:p>
        </w:tc>
      </w:tr>
      <w:tr w:rsidR="00C05620" w:rsidRPr="00844B7A" w:rsidTr="00B35FBB">
        <w:trPr>
          <w:gridAfter w:val="1"/>
          <w:wAfter w:w="21" w:type="dxa"/>
          <w:trHeight w:val="19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4        Доля объектов физической культуры и спорта с установленными системами пожарной сигнализации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Распоряжение администрации БГО от 12.04.2017 №103 «Об утверждении Плана мероприятий «дорожная карта» управления культуры и спорта Березовского городского округа по усилению антитеррористической защищенности на 2017-2020 годы»</w:t>
            </w:r>
          </w:p>
        </w:tc>
      </w:tr>
      <w:tr w:rsidR="00C05620" w:rsidRPr="00844B7A" w:rsidTr="00B35FBB">
        <w:trPr>
          <w:gridAfter w:val="1"/>
          <w:wAfter w:w="21" w:type="dxa"/>
          <w:trHeight w:val="20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5        Доля объектов физической культуры и спорта с установленными системами  громкой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Распоряжение администрации БГО от 12.04.2017 №103 «Об утверждении Плана мероприятий «дорожная карта» управления культуры и спорта Березовского городского округа по усилению антитеррористической защищенности на 2017-2020 годы»</w:t>
            </w:r>
          </w:p>
        </w:tc>
      </w:tr>
      <w:tr w:rsidR="00C05620" w:rsidRPr="00844B7A" w:rsidTr="00B35FBB">
        <w:trPr>
          <w:gridAfter w:val="1"/>
          <w:wAfter w:w="21" w:type="dxa"/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4  «Развитие потенциала молодежи»</w:t>
            </w:r>
          </w:p>
        </w:tc>
      </w:tr>
      <w:tr w:rsidR="00C05620" w:rsidRPr="00844B7A" w:rsidTr="00B35FBB">
        <w:trPr>
          <w:gridAfter w:val="1"/>
          <w:wAfter w:w="21" w:type="dxa"/>
          <w:trHeight w:val="5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</w:rPr>
              <w:t>Цель 4 Создание условий для успешной интеграции молодежи в общество, эффективной самореализации молодежи, направленной на раскрытие ее потенциала для дальнейшего развития Березовского городского округа</w:t>
            </w:r>
          </w:p>
        </w:tc>
      </w:tr>
      <w:tr w:rsidR="00C05620" w:rsidRPr="00844B7A" w:rsidTr="00B35FBB">
        <w:trPr>
          <w:gridAfter w:val="1"/>
          <w:wAfter w:w="21" w:type="dxa"/>
          <w:trHeight w:val="5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8B4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</w:rPr>
              <w:t>Задача 4.1. Развитие и поддержка созидательной активности молодежи, вовлечение молодежи в общественно-политическую жизнь</w:t>
            </w:r>
          </w:p>
        </w:tc>
      </w:tr>
      <w:tr w:rsidR="00C05620" w:rsidRPr="00844B7A" w:rsidTr="00C855DB">
        <w:trPr>
          <w:gridAfter w:val="1"/>
          <w:wAfter w:w="21" w:type="dxa"/>
          <w:trHeight w:val="30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47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472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       Доля молодых граждан в возрасте от 14 до 30 лет, вовлеченных в мероприятия по формированию в молодежной среде осознанного родительства, пропаганде традиционных семейных ценностей, от общего числа молодых граждан в возрасте от 14 до 30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47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47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47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47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47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47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47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472E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C41">
              <w:rPr>
                <w:rFonts w:ascii="Times New Roman" w:eastAsia="Times New Roman" w:hAnsi="Times New Roman" w:cs="Times New Roman"/>
              </w:rPr>
              <w:t>Отменен</w:t>
            </w:r>
            <w:r w:rsidR="007544E3">
              <w:rPr>
                <w:rFonts w:ascii="Times New Roman" w:eastAsia="Times New Roman" w:hAnsi="Times New Roman" w:cs="Times New Roman"/>
              </w:rPr>
              <w:t xml:space="preserve"> ПП СО от 19.12.2019 №920-</w:t>
            </w:r>
            <w:r w:rsidRPr="00244C41">
              <w:rPr>
                <w:rFonts w:ascii="Times New Roman" w:eastAsia="Times New Roman" w:hAnsi="Times New Roman" w:cs="Times New Roman"/>
              </w:rPr>
              <w:t>ПП «Об утверждении государственной программы Свердловской области  «Развитие системы образования и реализация молодежной политики в Свердловской области до 2025 года»</w:t>
            </w:r>
          </w:p>
        </w:tc>
      </w:tr>
      <w:tr w:rsidR="00C05620" w:rsidRPr="00844B7A" w:rsidTr="00C855DB">
        <w:trPr>
          <w:gridAfter w:val="1"/>
          <w:wAfter w:w="21" w:type="dxa"/>
          <w:trHeight w:val="30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47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472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2        Доля молодых граждан в возрасте от 14 до 30 лет – участников проектов и мероприятий, направленных на формирование здорового образа жизни, культуры безопасности жизнедеятельности, от общего числа молодых граждан в возрасте от 14 до 30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47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47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47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47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47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47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47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472E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C41">
              <w:rPr>
                <w:rFonts w:ascii="Times New Roman" w:eastAsia="Times New Roman" w:hAnsi="Times New Roman" w:cs="Times New Roman"/>
              </w:rPr>
              <w:t>Отменен</w:t>
            </w:r>
            <w:r w:rsidR="007544E3">
              <w:rPr>
                <w:rFonts w:ascii="Times New Roman" w:eastAsia="Times New Roman" w:hAnsi="Times New Roman" w:cs="Times New Roman"/>
              </w:rPr>
              <w:t xml:space="preserve"> ПП СО от 19.12.2019 №920-</w:t>
            </w:r>
            <w:r w:rsidRPr="00244C41">
              <w:rPr>
                <w:rFonts w:ascii="Times New Roman" w:eastAsia="Times New Roman" w:hAnsi="Times New Roman" w:cs="Times New Roman"/>
              </w:rPr>
              <w:t>ПП «Об утверждении государственной программы Свердловской области  «Развитие системы образования и реализация молодежной политики в Свердловской области до 2025 года»</w:t>
            </w:r>
          </w:p>
        </w:tc>
      </w:tr>
      <w:tr w:rsidR="00C05620" w:rsidRPr="00844B7A" w:rsidTr="0001445F">
        <w:trPr>
          <w:gridAfter w:val="1"/>
          <w:wAfter w:w="21" w:type="dxa"/>
          <w:trHeight w:val="30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47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472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</w:rPr>
              <w:t>Целевой показатель 3        Доля молодых граждан в возрасте от 14 до 30 лет, регулярно участвующих в деятельности общественных объединений, различных формах общественного самоуправления, от общей численности молодых граждан в возрасте от 14 до 30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47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01445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01445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34,5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01445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01445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01445F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37,7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01445F">
            <w:pPr>
              <w:spacing w:before="100" w:before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472E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C41">
              <w:rPr>
                <w:rFonts w:ascii="Times New Roman" w:eastAsia="Times New Roman" w:hAnsi="Times New Roman" w:cs="Times New Roman"/>
              </w:rPr>
              <w:t>ПП СО</w:t>
            </w:r>
            <w:r w:rsidR="007544E3">
              <w:rPr>
                <w:rFonts w:ascii="Times New Roman" w:eastAsia="Times New Roman" w:hAnsi="Times New Roman" w:cs="Times New Roman"/>
              </w:rPr>
              <w:t xml:space="preserve"> от 19.12.2019 №920-</w:t>
            </w:r>
            <w:r w:rsidRPr="00244C41">
              <w:rPr>
                <w:rFonts w:ascii="Times New Roman" w:eastAsia="Times New Roman" w:hAnsi="Times New Roman" w:cs="Times New Roman"/>
              </w:rPr>
              <w:t>ПП «Об утверждении государственной программы Свердловской области  «Развитие системы образования и реализация молодежной политики в Свердловской области до 2025 года»</w:t>
            </w:r>
          </w:p>
        </w:tc>
      </w:tr>
      <w:tr w:rsidR="00C05620" w:rsidRPr="00844B7A" w:rsidTr="00844B7A">
        <w:trPr>
          <w:gridAfter w:val="1"/>
          <w:wAfter w:w="21" w:type="dxa"/>
          <w:trHeight w:val="21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47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472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</w:rPr>
              <w:t>Целевой показатель 2.</w:t>
            </w:r>
          </w:p>
          <w:p w:rsidR="00C05620" w:rsidRPr="00244C41" w:rsidRDefault="00C05620" w:rsidP="00472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</w:rPr>
              <w:t>Доля молодежи, принявшей участие в мероприятиях по приоритетным направлениям молодежной политики, от общего количества молодежи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47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1A1B2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4C41">
              <w:rPr>
                <w:rFonts w:ascii="Times New Roman" w:eastAsia="Calibri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1A1B2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44C41">
              <w:rPr>
                <w:rFonts w:ascii="Times New Roman" w:eastAsia="Calibri" w:hAnsi="Times New Roman" w:cs="Times New Roman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1A1B2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44C41">
              <w:rPr>
                <w:rFonts w:ascii="Times New Roman" w:eastAsia="Calibri" w:hAnsi="Times New Roman" w:cs="Times New Roman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1A1B2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44C41">
              <w:rPr>
                <w:rFonts w:ascii="Times New Roman" w:eastAsia="Calibri" w:hAnsi="Times New Roman" w:cs="Times New Roman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1A1B2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44C41">
              <w:rPr>
                <w:rFonts w:ascii="Times New Roman" w:eastAsia="Calibri" w:hAnsi="Times New Roman" w:cs="Times New Roman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1A1B27">
            <w:pPr>
              <w:spacing w:before="100" w:beforeAutospacing="1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44C41">
              <w:rPr>
                <w:rFonts w:ascii="Times New Roman" w:eastAsia="Calibri" w:hAnsi="Times New Roman" w:cs="Times New Roman"/>
              </w:rPr>
              <w:t>45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7544E3" w:rsidP="00472E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ПП СО от 19.12.2019 №920-</w:t>
            </w:r>
            <w:r w:rsidR="00C05620" w:rsidRPr="00244C41">
              <w:rPr>
                <w:rFonts w:ascii="Times New Roman" w:eastAsia="Times New Roman" w:hAnsi="Times New Roman" w:cs="Times New Roman"/>
              </w:rPr>
              <w:t>ПП «Об утверждении государственной программы Свердловской области  «Развитие системы образования и реализация молодежной политики в Свердловской области до 2025 года»</w:t>
            </w:r>
          </w:p>
        </w:tc>
      </w:tr>
      <w:tr w:rsidR="00C05620" w:rsidRPr="00844B7A" w:rsidTr="007544E3">
        <w:trPr>
          <w:gridAfter w:val="1"/>
          <w:wAfter w:w="21" w:type="dxa"/>
          <w:trHeight w:val="10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47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</w:rPr>
              <w:t>4.1.5.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472EF9">
            <w:pPr>
              <w:contextualSpacing/>
              <w:rPr>
                <w:rFonts w:ascii="Times New Roman" w:hAnsi="Times New Roman" w:cs="Times New Roman"/>
              </w:rPr>
            </w:pPr>
            <w:r w:rsidRPr="00244C41">
              <w:rPr>
                <w:rFonts w:ascii="Times New Roman" w:hAnsi="Times New Roman" w:cs="Times New Roman"/>
                <w:bCs/>
              </w:rPr>
              <w:t>Целевой показатель 5.</w:t>
            </w:r>
            <w:r w:rsidRPr="00244C41">
              <w:rPr>
                <w:rFonts w:ascii="Times New Roman" w:hAnsi="Times New Roman" w:cs="Times New Roman"/>
              </w:rPr>
              <w:t xml:space="preserve"> </w:t>
            </w:r>
          </w:p>
          <w:p w:rsidR="00C05620" w:rsidRPr="00244C41" w:rsidRDefault="00C05620" w:rsidP="00472EF9">
            <w:pPr>
              <w:contextualSpacing/>
              <w:rPr>
                <w:rFonts w:ascii="Times New Roman" w:hAnsi="Times New Roman" w:cs="Times New Roman"/>
              </w:rPr>
            </w:pPr>
            <w:r w:rsidRPr="00244C41">
              <w:rPr>
                <w:rFonts w:ascii="Times New Roman" w:eastAsia="Calibri" w:hAnsi="Times New Roman" w:cs="Times New Roman"/>
              </w:rPr>
              <w:t>Доля поддержанных молодежных инициатив, от общего количества молодежных инициатив по результатам грантовых конкурсов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472E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</w:rPr>
            </w:pPr>
            <w:r w:rsidRPr="00244C41">
              <w:rPr>
                <w:rFonts w:ascii="Times New Roman" w:eastAsia="Calibri" w:hAnsi="Times New Roman" w:cs="Times New Roman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1949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4C41">
              <w:rPr>
                <w:rFonts w:ascii="Times New Roman" w:eastAsia="Calibri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1949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44C41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1949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44C41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1949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44C41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1949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44C41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19498B">
            <w:pPr>
              <w:spacing w:before="100" w:beforeAutospacing="1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44C41"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472E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C41">
              <w:rPr>
                <w:rFonts w:ascii="Times New Roman" w:eastAsia="Times New Roman" w:hAnsi="Times New Roman" w:cs="Times New Roman"/>
              </w:rPr>
              <w:t>ПП СО</w:t>
            </w:r>
            <w:r w:rsidR="007544E3">
              <w:rPr>
                <w:rFonts w:ascii="Times New Roman" w:eastAsia="Times New Roman" w:hAnsi="Times New Roman" w:cs="Times New Roman"/>
              </w:rPr>
              <w:t xml:space="preserve"> от 19.12.2019 №920-</w:t>
            </w:r>
            <w:r w:rsidRPr="00244C41">
              <w:rPr>
                <w:rFonts w:ascii="Times New Roman" w:eastAsia="Times New Roman" w:hAnsi="Times New Roman" w:cs="Times New Roman"/>
              </w:rPr>
              <w:t>ПП «Об утверждении государственной программы Свердловской области  «Развитие системы образования и реализация молодежной политики в Свердловской области до 2025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47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472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</w:rPr>
              <w:t>Задача 4.2. Развитие организационно-содержательного и материально-технического обеспечения учреждений по работе с молодежью</w:t>
            </w:r>
          </w:p>
        </w:tc>
      </w:tr>
      <w:tr w:rsidR="00C05620" w:rsidRPr="00844B7A" w:rsidTr="00C05620">
        <w:trPr>
          <w:gridAfter w:val="1"/>
          <w:wAfter w:w="21" w:type="dxa"/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22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1                          Доля несовершеннолетних граждан в возрасте от 14 до 18 лет, трудоустроенных в летний период, от общего числа молодежи в возрасте от 14-18 лет проживающих в Березовском городском 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округе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2276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C41">
              <w:rPr>
                <w:rFonts w:ascii="Times New Roman" w:eastAsia="Times New Roman" w:hAnsi="Times New Roman" w:cs="Times New Roman"/>
              </w:rPr>
              <w:t>Отменен</w:t>
            </w:r>
            <w:r w:rsidR="007544E3">
              <w:rPr>
                <w:rFonts w:ascii="Times New Roman" w:eastAsia="Times New Roman" w:hAnsi="Times New Roman" w:cs="Times New Roman"/>
              </w:rPr>
              <w:t xml:space="preserve"> ПП СО от 19.12.2019 №920-</w:t>
            </w:r>
            <w:r w:rsidRPr="00244C41">
              <w:rPr>
                <w:rFonts w:ascii="Times New Roman" w:eastAsia="Times New Roman" w:hAnsi="Times New Roman" w:cs="Times New Roman"/>
              </w:rPr>
              <w:t>ПП «Об утверждении государственной программы Свердловской области  «Развитие системы образования и реализация молодежной политики в Свердловской области до 2025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</w:rPr>
              <w:t>4.2.2.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22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</w:rPr>
              <w:t>Целевой показатель 2                          Доля средств, направленных на укрепление материально-технической базы учреждений по работе с молодежью, от общего финансирования мероприятий по работе с детьми и молодежью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22763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4C41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22763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44C4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22763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44C4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22763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44C4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22763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44C4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227633">
            <w:pPr>
              <w:spacing w:before="100" w:beforeAutospacing="1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44C4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7544E3" w:rsidP="0022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ПП СО от 19.12.2019 №920-</w:t>
            </w:r>
            <w:r w:rsidR="00C05620" w:rsidRPr="00244C41">
              <w:rPr>
                <w:rFonts w:ascii="Times New Roman" w:eastAsia="Times New Roman" w:hAnsi="Times New Roman" w:cs="Times New Roman"/>
              </w:rPr>
              <w:t>ПП «Об утверждении государственной программы Свердловской области  «Развитие системы образования и реализация молодежной политики в Свердловской области до 2025 года»</w:t>
            </w:r>
          </w:p>
        </w:tc>
      </w:tr>
      <w:tr w:rsidR="00C05620" w:rsidRPr="00844B7A" w:rsidTr="007544E3">
        <w:trPr>
          <w:gridAfter w:val="1"/>
          <w:wAfter w:w="21" w:type="dxa"/>
          <w:trHeight w:val="1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22763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227633">
            <w:pPr>
              <w:contextualSpacing/>
              <w:rPr>
                <w:rFonts w:ascii="Times New Roman" w:hAnsi="Times New Roman" w:cs="Times New Roman"/>
              </w:rPr>
            </w:pPr>
            <w:r w:rsidRPr="00244C41">
              <w:rPr>
                <w:rFonts w:ascii="Times New Roman" w:eastAsia="Calibri" w:hAnsi="Times New Roman" w:cs="Times New Roman"/>
              </w:rPr>
              <w:t>Целевой показатель 3: Количество действующих молодежных коворкинг-центров</w:t>
            </w:r>
            <w:r w:rsidRPr="00244C41">
              <w:rPr>
                <w:rFonts w:ascii="Times New Roman" w:hAnsi="Times New Roman" w:cs="Times New Roman"/>
              </w:rPr>
              <w:t xml:space="preserve"> на территории Березовского городского округа</w:t>
            </w:r>
          </w:p>
          <w:p w:rsidR="00C05620" w:rsidRPr="00244C41" w:rsidRDefault="00C05620" w:rsidP="00227633">
            <w:pPr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22763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44C41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22763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4C41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22763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44C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22763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44C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227633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4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227633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4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227633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44C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7544E3" w:rsidP="0022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ПП СО от 19.12.2019 №920-</w:t>
            </w:r>
            <w:r w:rsidR="00C05620" w:rsidRPr="00244C41">
              <w:rPr>
                <w:rFonts w:ascii="Times New Roman" w:eastAsia="Times New Roman" w:hAnsi="Times New Roman" w:cs="Times New Roman"/>
              </w:rPr>
              <w:t>ПП «Об утверждении государственной программы Свердловской области  «Развитие системы образования и реализация молодежной политики в Свердловской области до 2025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</w:rPr>
              <w:t>Задача 4.3. Оздоровление детей и подростков, организация трудоустройства несовершеннолетних в возрасте от 14 до 18 лет в каникулярное врем</w:t>
            </w:r>
          </w:p>
        </w:tc>
      </w:tr>
      <w:tr w:rsidR="00C05620" w:rsidRPr="00844B7A" w:rsidTr="00B35FBB">
        <w:trPr>
          <w:gridAfter w:val="1"/>
          <w:wAfter w:w="21" w:type="dxa"/>
          <w:trHeight w:val="13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</w:rPr>
              <w:t>4.3.1.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22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</w:rPr>
              <w:t>Целевой показатель 1 Количество детей и подростков, оздоровленных в учреждениях культуры и спорта, подведомственных управлению культуры на территории городского округа.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22763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C41">
              <w:rPr>
                <w:rFonts w:ascii="Times New Roman" w:eastAsia="Times New Roman" w:hAnsi="Times New Roman" w:cs="Times New Roman"/>
              </w:rPr>
              <w:t>Стратегический план развития Березовского городского округа до 2020 года</w:t>
            </w:r>
          </w:p>
        </w:tc>
      </w:tr>
      <w:tr w:rsidR="00C05620" w:rsidRPr="00844B7A" w:rsidTr="006A514E">
        <w:trPr>
          <w:gridAfter w:val="1"/>
          <w:wAfter w:w="21" w:type="dxa"/>
          <w:trHeight w:val="13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22763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227633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244C41">
              <w:rPr>
                <w:rFonts w:ascii="Times New Roman" w:hAnsi="Times New Roman" w:cs="Times New Roman"/>
                <w:bCs/>
              </w:rPr>
              <w:t>Целевой показатель 2.:</w:t>
            </w:r>
          </w:p>
          <w:p w:rsidR="00C05620" w:rsidRPr="00244C41" w:rsidRDefault="00C05620" w:rsidP="0022763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244C41">
              <w:rPr>
                <w:rFonts w:ascii="Times New Roman" w:hAnsi="Times New Roman" w:cs="Times New Roman"/>
                <w:bCs/>
              </w:rPr>
              <w:t xml:space="preserve">Доля </w:t>
            </w:r>
            <w:r w:rsidRPr="00244C41">
              <w:rPr>
                <w:rFonts w:ascii="Times New Roman" w:eastAsia="Times New Roman" w:hAnsi="Times New Roman" w:cs="Times New Roman"/>
              </w:rPr>
              <w:t>несовершеннолетних граждан в возрасте от 14 до 18 лет, трудоустроенных в летний период, от общего числа молодежи в возрасте от 14-18 лет проживающих в Березовском городском округе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2276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</w:rPr>
            </w:pPr>
            <w:r w:rsidRPr="00244C41">
              <w:rPr>
                <w:rFonts w:ascii="Times New Roman" w:eastAsia="Calibri" w:hAnsi="Times New Roman" w:cs="Times New Roman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22763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r w:rsidRPr="00244C41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22763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244C41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22763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244C41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22763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244C41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22763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244C41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22763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244C41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7544E3" w:rsidP="0022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ПП СО от 19.12.2019 №920-</w:t>
            </w:r>
            <w:r w:rsidR="00C05620" w:rsidRPr="00244C41">
              <w:rPr>
                <w:rFonts w:ascii="Times New Roman" w:eastAsia="Times New Roman" w:hAnsi="Times New Roman" w:cs="Times New Roman"/>
              </w:rPr>
              <w:t>ПП «Об утверждении государственной программы Свердловской области  «Развитие системы образования и реализация молодежной политики в Свердловской области до 2025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Задача 4.4. Реализация мер по формированию активной гражданской позиции, национально-государственной идентичности, воспитанию 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уважения к представителям различных этносов, профилактике экстремизма, терроризма</w:t>
            </w:r>
          </w:p>
        </w:tc>
      </w:tr>
      <w:tr w:rsidR="00C05620" w:rsidRPr="00844B7A" w:rsidTr="00B35FBB">
        <w:trPr>
          <w:gridAfter w:val="1"/>
          <w:wAfter w:w="21" w:type="dxa"/>
          <w:trHeight w:val="30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22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Количество</w:t>
            </w:r>
            <w:r w:rsidRPr="00244C4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2276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ПП СО №1047-ПП от 29.12.2017 (6.6.3.1.) «Об утверждении государственной программы Свердловской области  «Реализация молодежной политики и патриотического воспитания граждан в Свердловской области до 2024 года»</w:t>
            </w:r>
          </w:p>
        </w:tc>
      </w:tr>
      <w:tr w:rsidR="00C05620" w:rsidRPr="00844B7A" w:rsidTr="00227633">
        <w:trPr>
          <w:gridAfter w:val="1"/>
          <w:wAfter w:w="21" w:type="dxa"/>
          <w:trHeight w:val="3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4.5.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Задача 4.5. Развитие и поддержка созидательной активности молодежи, вовлечение молодежи в общественно-политическую жизнь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05620" w:rsidRPr="00844B7A" w:rsidTr="00C05620">
        <w:trPr>
          <w:gridAfter w:val="1"/>
          <w:wAfter w:w="21" w:type="dxa"/>
          <w:trHeight w:val="8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4.5.1.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22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                     Доля молодых граждан в возрасте от 14 до 30 лет, вовлеченных в мероприятия по приоритетным направлениям молодежной политики от общего числа молодежи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22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2276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</w:rPr>
              <w:t>Отм</w:t>
            </w:r>
            <w:r w:rsidR="007544E3">
              <w:rPr>
                <w:rFonts w:ascii="Times New Roman" w:eastAsia="Times New Roman" w:hAnsi="Times New Roman" w:cs="Times New Roman"/>
              </w:rPr>
              <w:t>енен ПП СО от 19.12.2019 №920-</w:t>
            </w:r>
            <w:r w:rsidRPr="00244C41">
              <w:rPr>
                <w:rFonts w:ascii="Times New Roman" w:eastAsia="Times New Roman" w:hAnsi="Times New Roman" w:cs="Times New Roman"/>
              </w:rPr>
              <w:t>ПП «Об утверждении государственной программы Свердловской области  «Развитие системы образования и реализация молодежной политики в Свердловской области до 2025 года»</w:t>
            </w:r>
          </w:p>
        </w:tc>
      </w:tr>
      <w:tr w:rsidR="00C05620" w:rsidRPr="00844B7A" w:rsidTr="004C6426">
        <w:trPr>
          <w:gridAfter w:val="1"/>
          <w:wAfter w:w="21" w:type="dxa"/>
          <w:trHeight w:val="2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6D6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4.5.2.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6D6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2        Доля молодых граждан в возрасте от 14 до 30 лет, регулярно участвующих в деятельности общественных объединений, различных формах общественного самоуправления, от общей численности молодых граждан в возрасте от 14 до 30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6D6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6D6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6D6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6D6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6D6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6D6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620" w:rsidRPr="00244C41" w:rsidRDefault="00C05620" w:rsidP="006D6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37,7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7544E3" w:rsidP="006D6F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ПП СО от 19.12.2019 №920-</w:t>
            </w:r>
            <w:r w:rsidR="00C05620" w:rsidRPr="00244C41">
              <w:rPr>
                <w:rFonts w:ascii="Times New Roman" w:eastAsia="Times New Roman" w:hAnsi="Times New Roman" w:cs="Times New Roman"/>
              </w:rPr>
              <w:t>ПП «Об утверждении государственной программы Свердловской области  «Развитие системы образования и реализация молодежной политики в Свердловской области до 2025 года»</w:t>
            </w:r>
          </w:p>
        </w:tc>
      </w:tr>
      <w:tr w:rsidR="00C05620" w:rsidRPr="00844B7A" w:rsidTr="006D6F6B">
        <w:trPr>
          <w:gridAfter w:val="1"/>
          <w:wAfter w:w="21" w:type="dxa"/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6D6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4.6.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B0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Задача 4.6. Развитие лидерских качеств, поддержка талантливой молодежи, оказание финансовой и организационной поддержки общественно значимых инициатив молодых граждан </w:t>
            </w:r>
          </w:p>
        </w:tc>
      </w:tr>
      <w:tr w:rsidR="00C05620" w:rsidRPr="00844B7A" w:rsidTr="00C05620">
        <w:trPr>
          <w:gridAfter w:val="1"/>
          <w:wAfter w:w="21" w:type="dxa"/>
          <w:trHeight w:val="5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lastRenderedPageBreak/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4.6.1.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960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поддержанных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молодежных инициатив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из общего количества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молодежных инициатив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 результатам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конкурсов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960C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</w:rPr>
              <w:t>Отм</w:t>
            </w:r>
            <w:r w:rsidR="007544E3">
              <w:rPr>
                <w:rFonts w:ascii="Times New Roman" w:eastAsia="Times New Roman" w:hAnsi="Times New Roman" w:cs="Times New Roman"/>
              </w:rPr>
              <w:t>енен ПП СО от 19.12.2019 №920-</w:t>
            </w:r>
            <w:r w:rsidRPr="00244C41">
              <w:rPr>
                <w:rFonts w:ascii="Times New Roman" w:eastAsia="Times New Roman" w:hAnsi="Times New Roman" w:cs="Times New Roman"/>
              </w:rPr>
              <w:t>ПП «Об утверждении государственной программы Свердловской области  «Развитие системы образования и реализация молодежной политики в Свердловской области до 2025 года»</w:t>
            </w:r>
          </w:p>
        </w:tc>
      </w:tr>
      <w:tr w:rsidR="00C05620" w:rsidRPr="00844B7A" w:rsidTr="00844B7A">
        <w:trPr>
          <w:gridAfter w:val="1"/>
          <w:wAfter w:w="21" w:type="dxa"/>
          <w:trHeight w:val="4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4.7.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B05B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Задача 4.7. Развитие организационно-содержательного и материально-технического обеспечения учреждений по работе с молодежью </w:t>
            </w:r>
          </w:p>
        </w:tc>
      </w:tr>
      <w:tr w:rsidR="00C05620" w:rsidRPr="00844B7A" w:rsidTr="00280A5C">
        <w:trPr>
          <w:gridAfter w:val="1"/>
          <w:wAfter w:w="21" w:type="dxa"/>
          <w:trHeight w:val="2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280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4.7.1.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620" w:rsidRPr="00244C41" w:rsidRDefault="00C05620" w:rsidP="00280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созданных элементов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инфраструктуры молодежной</w:t>
            </w: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политики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280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280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280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280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280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280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620" w:rsidRPr="00244C41" w:rsidRDefault="00C05620" w:rsidP="00280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244C41" w:rsidRDefault="00C05620" w:rsidP="00280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</w:rPr>
              <w:t>Отменен</w:t>
            </w: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 xml:space="preserve"> ПП СО №1047-ПП от 29.12.2017 (1.1.2.1.) «Об утверждении государственной программы Свердловской области  «Реализация молодежной политики и патриотического воспитания граждан в Свердловской области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5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5 «Обеспечение реализации муниципальной программы Березовского городского округа «Развитие культуры, физической культуры и спорта, организация работы с молодежью в Березовском городском округе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Цель 5 Обеспечение условий для реализации мероприятий муниципальной программы  в соответствии  с установленными  сроками и задачами</w:t>
            </w:r>
          </w:p>
        </w:tc>
      </w:tr>
      <w:tr w:rsidR="00C05620" w:rsidRPr="00844B7A" w:rsidTr="00B35FBB">
        <w:trPr>
          <w:gridAfter w:val="1"/>
          <w:wAfter w:w="21" w:type="dxa"/>
          <w:trHeight w:val="7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5.1. Обеспечение эффективной деятельности управления  культуры и спорта Березовского городского округа по реализации муниципальной программы «Развитие культуры, физической культуры и спорта, организация работы с молодежью в Березовском городском округе до 2024 года»</w:t>
            </w:r>
          </w:p>
        </w:tc>
      </w:tr>
      <w:tr w:rsidR="00C05620" w:rsidRPr="00844B7A" w:rsidTr="00B35FBB">
        <w:trPr>
          <w:gridAfter w:val="1"/>
          <w:wAfter w:w="21" w:type="dxa"/>
          <w:trHeight w:val="1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960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          Уровень выполнения значений целевых показателей муниципальной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960C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Отчет о реализации муниципальной программы по установленной форме</w:t>
            </w:r>
          </w:p>
        </w:tc>
      </w:tr>
      <w:tr w:rsidR="00C05620" w:rsidRPr="00844B7A" w:rsidTr="00B35FBB">
        <w:trPr>
          <w:gridAfter w:val="1"/>
          <w:wAfter w:w="21" w:type="dxa"/>
          <w:trHeight w:val="18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5620" w:rsidRPr="00C05620" w:rsidRDefault="00C05620" w:rsidP="00C0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5620"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960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2    Количество граждан (бывших муниципальных служащих), получающих дополнительное  пенсионное обеспечение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5620" w:rsidRPr="00244C41" w:rsidRDefault="00C05620" w:rsidP="00960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620" w:rsidRPr="00244C41" w:rsidRDefault="00C05620" w:rsidP="00960C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41">
              <w:rPr>
                <w:rFonts w:ascii="Times New Roman" w:eastAsia="Times New Roman" w:hAnsi="Times New Roman" w:cs="Times New Roman"/>
                <w:lang w:eastAsia="ru-RU"/>
              </w:rPr>
              <w:t>Областной закон от 29.10.2007 №136-ОЗ «Об особенностях муниципальной службы на территории Свердловской области»</w:t>
            </w:r>
          </w:p>
        </w:tc>
      </w:tr>
    </w:tbl>
    <w:p w:rsidR="00CE434F" w:rsidRPr="00844B7A" w:rsidRDefault="00CE434F">
      <w:pPr>
        <w:rPr>
          <w:rFonts w:ascii="Times New Roman" w:hAnsi="Times New Roman" w:cs="Times New Roman"/>
        </w:rPr>
      </w:pPr>
    </w:p>
    <w:sectPr w:rsidR="00CE434F" w:rsidRPr="00844B7A" w:rsidSect="006A514E">
      <w:headerReference w:type="default" r:id="rId8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BE1" w:rsidRDefault="008E2BE1" w:rsidP="0041330F">
      <w:pPr>
        <w:spacing w:after="0" w:line="240" w:lineRule="auto"/>
      </w:pPr>
      <w:r>
        <w:separator/>
      </w:r>
    </w:p>
  </w:endnote>
  <w:endnote w:type="continuationSeparator" w:id="0">
    <w:p w:rsidR="008E2BE1" w:rsidRDefault="008E2BE1" w:rsidP="00413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BE1" w:rsidRDefault="008E2BE1" w:rsidP="0041330F">
      <w:pPr>
        <w:spacing w:after="0" w:line="240" w:lineRule="auto"/>
      </w:pPr>
      <w:r>
        <w:separator/>
      </w:r>
    </w:p>
  </w:footnote>
  <w:footnote w:type="continuationSeparator" w:id="0">
    <w:p w:rsidR="008E2BE1" w:rsidRDefault="008E2BE1" w:rsidP="00413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529685"/>
      <w:docPartObj>
        <w:docPartGallery w:val="Page Numbers (Top of Page)"/>
        <w:docPartUnique/>
      </w:docPartObj>
    </w:sdtPr>
    <w:sdtEndPr/>
    <w:sdtContent>
      <w:p w:rsidR="00C855DB" w:rsidRDefault="00D56E0B">
        <w:pPr>
          <w:pStyle w:val="a3"/>
          <w:jc w:val="center"/>
        </w:pPr>
        <w:r>
          <w:rPr>
            <w:noProof/>
          </w:rPr>
          <w:fldChar w:fldCharType="begin"/>
        </w:r>
        <w:r w:rsidR="00C855DB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01B19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C855DB" w:rsidRDefault="00C855D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BD6DB1"/>
    <w:multiLevelType w:val="hybridMultilevel"/>
    <w:tmpl w:val="E5AA3B62"/>
    <w:lvl w:ilvl="0" w:tplc="5ABA2C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1D4"/>
    <w:rsid w:val="0001445F"/>
    <w:rsid w:val="00033E2E"/>
    <w:rsid w:val="00036CEC"/>
    <w:rsid w:val="000A2A28"/>
    <w:rsid w:val="000D324C"/>
    <w:rsid w:val="000E21C6"/>
    <w:rsid w:val="00101B19"/>
    <w:rsid w:val="00191ED4"/>
    <w:rsid w:val="0019498B"/>
    <w:rsid w:val="001A1B27"/>
    <w:rsid w:val="001F4C93"/>
    <w:rsid w:val="001F5431"/>
    <w:rsid w:val="002130CA"/>
    <w:rsid w:val="00221104"/>
    <w:rsid w:val="00227633"/>
    <w:rsid w:val="002372F0"/>
    <w:rsid w:val="00244C41"/>
    <w:rsid w:val="00280A5C"/>
    <w:rsid w:val="0028701D"/>
    <w:rsid w:val="00292E0B"/>
    <w:rsid w:val="002A4E49"/>
    <w:rsid w:val="002B20B8"/>
    <w:rsid w:val="002F2482"/>
    <w:rsid w:val="002F5C80"/>
    <w:rsid w:val="00317467"/>
    <w:rsid w:val="00337A0D"/>
    <w:rsid w:val="0037418B"/>
    <w:rsid w:val="003A34F6"/>
    <w:rsid w:val="003A4351"/>
    <w:rsid w:val="003C0E78"/>
    <w:rsid w:val="0041330F"/>
    <w:rsid w:val="00426292"/>
    <w:rsid w:val="00472EF9"/>
    <w:rsid w:val="00476281"/>
    <w:rsid w:val="004A1A83"/>
    <w:rsid w:val="004B6A9B"/>
    <w:rsid w:val="004C157A"/>
    <w:rsid w:val="004C6426"/>
    <w:rsid w:val="0054099B"/>
    <w:rsid w:val="005527C3"/>
    <w:rsid w:val="005637C5"/>
    <w:rsid w:val="005739EC"/>
    <w:rsid w:val="005A6190"/>
    <w:rsid w:val="005D7B94"/>
    <w:rsid w:val="005F08C8"/>
    <w:rsid w:val="005F1689"/>
    <w:rsid w:val="006035FE"/>
    <w:rsid w:val="00606CEC"/>
    <w:rsid w:val="00614975"/>
    <w:rsid w:val="0064225E"/>
    <w:rsid w:val="00644766"/>
    <w:rsid w:val="0069157E"/>
    <w:rsid w:val="006A514E"/>
    <w:rsid w:val="006D6F6B"/>
    <w:rsid w:val="006E234B"/>
    <w:rsid w:val="006F573F"/>
    <w:rsid w:val="0074476C"/>
    <w:rsid w:val="007544E3"/>
    <w:rsid w:val="007C3B67"/>
    <w:rsid w:val="007F14EC"/>
    <w:rsid w:val="00813E50"/>
    <w:rsid w:val="008148A3"/>
    <w:rsid w:val="008165D8"/>
    <w:rsid w:val="00844B7A"/>
    <w:rsid w:val="008805C7"/>
    <w:rsid w:val="00881C84"/>
    <w:rsid w:val="00893F95"/>
    <w:rsid w:val="008A4878"/>
    <w:rsid w:val="008B2E41"/>
    <w:rsid w:val="008B4869"/>
    <w:rsid w:val="008B7A41"/>
    <w:rsid w:val="008E2BE1"/>
    <w:rsid w:val="008F7815"/>
    <w:rsid w:val="00960C81"/>
    <w:rsid w:val="00977D08"/>
    <w:rsid w:val="009A4DE1"/>
    <w:rsid w:val="009B4F29"/>
    <w:rsid w:val="009B7402"/>
    <w:rsid w:val="009C1D5D"/>
    <w:rsid w:val="009D3F75"/>
    <w:rsid w:val="009E52CC"/>
    <w:rsid w:val="00A256EA"/>
    <w:rsid w:val="00A32B28"/>
    <w:rsid w:val="00A47EE1"/>
    <w:rsid w:val="00A509FA"/>
    <w:rsid w:val="00A5375A"/>
    <w:rsid w:val="00A55088"/>
    <w:rsid w:val="00A628FB"/>
    <w:rsid w:val="00A66919"/>
    <w:rsid w:val="00A81479"/>
    <w:rsid w:val="00AB00D4"/>
    <w:rsid w:val="00AD40D0"/>
    <w:rsid w:val="00AE6B28"/>
    <w:rsid w:val="00AF4779"/>
    <w:rsid w:val="00B05BD6"/>
    <w:rsid w:val="00B16947"/>
    <w:rsid w:val="00B340A4"/>
    <w:rsid w:val="00B35FBB"/>
    <w:rsid w:val="00B4339F"/>
    <w:rsid w:val="00B437A0"/>
    <w:rsid w:val="00B6069B"/>
    <w:rsid w:val="00B92E30"/>
    <w:rsid w:val="00B96677"/>
    <w:rsid w:val="00BC742C"/>
    <w:rsid w:val="00BD2079"/>
    <w:rsid w:val="00BF3FB8"/>
    <w:rsid w:val="00BF4611"/>
    <w:rsid w:val="00C05620"/>
    <w:rsid w:val="00C25564"/>
    <w:rsid w:val="00C26CE9"/>
    <w:rsid w:val="00C355F0"/>
    <w:rsid w:val="00C669F8"/>
    <w:rsid w:val="00C75DB6"/>
    <w:rsid w:val="00C855DB"/>
    <w:rsid w:val="00CA3261"/>
    <w:rsid w:val="00CE434F"/>
    <w:rsid w:val="00CF7B2F"/>
    <w:rsid w:val="00D019AC"/>
    <w:rsid w:val="00D2255A"/>
    <w:rsid w:val="00D56E0B"/>
    <w:rsid w:val="00D701D4"/>
    <w:rsid w:val="00DF5962"/>
    <w:rsid w:val="00E01FE8"/>
    <w:rsid w:val="00E26DCC"/>
    <w:rsid w:val="00E27EB0"/>
    <w:rsid w:val="00E56F82"/>
    <w:rsid w:val="00E71A14"/>
    <w:rsid w:val="00E77426"/>
    <w:rsid w:val="00EB6782"/>
    <w:rsid w:val="00ED4DBB"/>
    <w:rsid w:val="00EF1F44"/>
    <w:rsid w:val="00EF4431"/>
    <w:rsid w:val="00F06DA7"/>
    <w:rsid w:val="00F27584"/>
    <w:rsid w:val="00F56DDD"/>
    <w:rsid w:val="00F66475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5F4FF0-DA12-4B08-89F5-0A156A9A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3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330F"/>
  </w:style>
  <w:style w:type="paragraph" w:styleId="a5">
    <w:name w:val="footer"/>
    <w:basedOn w:val="a"/>
    <w:link w:val="a6"/>
    <w:uiPriority w:val="99"/>
    <w:semiHidden/>
    <w:unhideWhenUsed/>
    <w:rsid w:val="00413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1330F"/>
  </w:style>
  <w:style w:type="paragraph" w:styleId="a7">
    <w:name w:val="Balloon Text"/>
    <w:basedOn w:val="a"/>
    <w:link w:val="a8"/>
    <w:uiPriority w:val="99"/>
    <w:semiHidden/>
    <w:unhideWhenUsed/>
    <w:rsid w:val="006A5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A514E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B35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A8C3C-E6F5-4416-A6C0-EDE47D915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7189</Words>
  <Characters>40981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Третьякова Екатерина Сергеев</cp:lastModifiedBy>
  <cp:revision>2</cp:revision>
  <cp:lastPrinted>2020-02-28T04:56:00Z</cp:lastPrinted>
  <dcterms:created xsi:type="dcterms:W3CDTF">2020-04-02T11:56:00Z</dcterms:created>
  <dcterms:modified xsi:type="dcterms:W3CDTF">2020-04-02T11:56:00Z</dcterms:modified>
</cp:coreProperties>
</file>